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C14E99">
        <w:rPr>
          <w:rFonts w:cs="Calibri"/>
          <w:sz w:val="32"/>
          <w:szCs w:val="32"/>
        </w:rPr>
        <w:t>43</w:t>
      </w:r>
      <w:r w:rsidR="00AC3C39">
        <w:rPr>
          <w:rFonts w:cs="Calibri"/>
          <w:sz w:val="32"/>
          <w:szCs w:val="32"/>
        </w:rPr>
        <w:t>.</w:t>
      </w:r>
      <w:r w:rsidR="00100D62">
        <w:rPr>
          <w:rFonts w:cs="Calibri"/>
          <w:sz w:val="32"/>
          <w:szCs w:val="32"/>
        </w:rPr>
        <w:t>3</w:t>
      </w:r>
      <w:r w:rsidR="00C14E99">
        <w:rPr>
          <w:rFonts w:cs="Calibri"/>
          <w:sz w:val="32"/>
          <w:szCs w:val="32"/>
        </w:rPr>
        <w:t>62.048</w:t>
      </w:r>
      <w:r w:rsidR="00100D62">
        <w:rPr>
          <w:rFonts w:cs="Calibri"/>
          <w:sz w:val="32"/>
          <w:szCs w:val="32"/>
        </w:rPr>
        <w:t>,</w:t>
      </w:r>
      <w:r w:rsidR="00C14E99">
        <w:rPr>
          <w:rFonts w:cs="Calibri"/>
          <w:sz w:val="32"/>
          <w:szCs w:val="32"/>
        </w:rPr>
        <w:t>9</w:t>
      </w:r>
      <w:r w:rsidR="00100D62">
        <w:rPr>
          <w:rFonts w:cs="Calibri"/>
          <w:sz w:val="32"/>
          <w:szCs w:val="32"/>
        </w:rPr>
        <w:t>9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386590">
        <w:rPr>
          <w:rFonts w:cs="Calibri"/>
          <w:sz w:val="32"/>
          <w:szCs w:val="32"/>
        </w:rPr>
        <w:t>1.754.693.108</w:t>
      </w:r>
      <w:r w:rsidR="00100D62">
        <w:rPr>
          <w:rFonts w:cs="Calibri"/>
          <w:sz w:val="32"/>
          <w:szCs w:val="32"/>
        </w:rPr>
        <w:t>,58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C14E99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1.754.693.108,58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43.362.048,99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FC53CA">
        <w:rPr>
          <w:rFonts w:cs="Calibri"/>
          <w:sz w:val="32"/>
          <w:szCs w:val="32"/>
        </w:rPr>
        <w:t xml:space="preserve"> 2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</w:t>
      </w:r>
      <w:r w:rsidR="00100D62">
        <w:rPr>
          <w:rFonts w:cs="Calibri"/>
          <w:sz w:val="32"/>
          <w:szCs w:val="32"/>
        </w:rPr>
        <w:t>2026</w:t>
      </w:r>
      <w:r w:rsidR="00AC3C39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risulta pari a: </w:t>
      </w:r>
      <w:r w:rsidR="00C14E99">
        <w:rPr>
          <w:rFonts w:cs="Calibri"/>
          <w:sz w:val="32"/>
          <w:szCs w:val="32"/>
        </w:rPr>
        <w:t>40,47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560AC7">
        <w:rPr>
          <w:rFonts w:cs="Calibri"/>
          <w:sz w:val="32"/>
          <w:szCs w:val="32"/>
        </w:rPr>
        <w:t>1969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00D62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86590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60AC7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97842"/>
    <w:rsid w:val="00AB4496"/>
    <w:rsid w:val="00AC3C39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99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1556E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C53CA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14FBA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0C2A-B321-4B71-9EFA-3B6564385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5</cp:revision>
  <cp:lastPrinted>2024-06-18T09:13:00Z</cp:lastPrinted>
  <dcterms:created xsi:type="dcterms:W3CDTF">2026-07-01T06:40:00Z</dcterms:created>
  <dcterms:modified xsi:type="dcterms:W3CDTF">2026-07-01T06:53:00Z</dcterms:modified>
</cp:coreProperties>
</file>